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5C571" w14:textId="151E5CB2" w:rsidR="007A28DE" w:rsidRPr="001A0780" w:rsidRDefault="007A28DE">
      <w:pPr>
        <w:rPr>
          <w:b/>
          <w:sz w:val="28"/>
          <w:szCs w:val="28"/>
          <w:lang w:val="sk-SK"/>
        </w:rPr>
      </w:pPr>
      <w:r w:rsidRPr="001A0780">
        <w:rPr>
          <w:b/>
          <w:noProof/>
          <w:sz w:val="28"/>
          <w:szCs w:val="28"/>
          <w:lang w:val="sk-SK"/>
        </w:rPr>
        <w:drawing>
          <wp:inline distT="0" distB="0" distL="0" distR="0" wp14:anchorId="57E09616" wp14:editId="588C301B">
            <wp:extent cx="5939790" cy="103124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5ED34" w14:textId="77777777" w:rsidR="00852FA9" w:rsidRPr="00AD4897" w:rsidRDefault="00894582" w:rsidP="00894582">
      <w:pPr>
        <w:jc w:val="center"/>
        <w:rPr>
          <w:b/>
          <w:sz w:val="28"/>
          <w:szCs w:val="28"/>
          <w:lang w:val="sk-SK"/>
        </w:rPr>
      </w:pPr>
      <w:r w:rsidRPr="00AD4897">
        <w:rPr>
          <w:b/>
          <w:sz w:val="28"/>
          <w:szCs w:val="28"/>
          <w:lang w:val="sk-SK"/>
        </w:rPr>
        <w:t>“Európsky fond regionálneho rozvoja”</w:t>
      </w:r>
    </w:p>
    <w:p w14:paraId="3FB5ED35" w14:textId="77777777" w:rsidR="00894582" w:rsidRPr="00AD4897" w:rsidRDefault="00894582" w:rsidP="00894582">
      <w:pPr>
        <w:jc w:val="center"/>
        <w:rPr>
          <w:b/>
          <w:sz w:val="28"/>
          <w:szCs w:val="28"/>
          <w:lang w:val="sk-SK"/>
        </w:rPr>
      </w:pPr>
    </w:p>
    <w:p w14:paraId="6FEFD9E9" w14:textId="77777777" w:rsidR="00561B52" w:rsidRDefault="00561B52" w:rsidP="00561B52">
      <w:pPr>
        <w:jc w:val="center"/>
        <w:rPr>
          <w:b/>
          <w:sz w:val="26"/>
          <w:szCs w:val="26"/>
          <w:lang w:val="sk-SK"/>
        </w:rPr>
      </w:pPr>
      <w:r w:rsidRPr="00561B52">
        <w:rPr>
          <w:b/>
          <w:sz w:val="26"/>
          <w:szCs w:val="26"/>
          <w:lang w:val="sk-SK"/>
        </w:rPr>
        <w:t>Výstavba FVE MAKYTA Púchov</w:t>
      </w:r>
    </w:p>
    <w:p w14:paraId="3FB5ED37" w14:textId="2624E19C" w:rsidR="00CC3057" w:rsidRPr="00AD4897" w:rsidRDefault="00CC3057">
      <w:pPr>
        <w:rPr>
          <w:rStyle w:val="Strong"/>
          <w:color w:val="3366FF"/>
          <w:lang w:val="sk-SK"/>
        </w:rPr>
      </w:pPr>
      <w:r w:rsidRPr="00AD4897">
        <w:rPr>
          <w:rStyle w:val="Strong"/>
          <w:color w:val="3366FF"/>
          <w:lang w:val="sk-SK"/>
        </w:rPr>
        <w:t>Všeobecné informácie o projekte:</w:t>
      </w:r>
    </w:p>
    <w:p w14:paraId="4B60A02C" w14:textId="11A2D1F8" w:rsidR="008A13EE" w:rsidRPr="00561B52" w:rsidRDefault="00CC3057" w:rsidP="008A13EE">
      <w:pPr>
        <w:pStyle w:val="NormalWeb"/>
        <w:tabs>
          <w:tab w:val="left" w:pos="2160"/>
        </w:tabs>
        <w:spacing w:before="120" w:beforeAutospacing="0" w:after="120" w:afterAutospacing="0"/>
        <w:rPr>
          <w:rFonts w:asciiTheme="minorHAnsi" w:hAnsiTheme="minorHAnsi"/>
          <w:sz w:val="22"/>
          <w:szCs w:val="22"/>
          <w:lang w:val="sk-SK"/>
        </w:rPr>
      </w:pPr>
      <w:r w:rsidRPr="00AD4897">
        <w:rPr>
          <w:rFonts w:asciiTheme="minorHAnsi" w:hAnsiTheme="minorHAnsi"/>
          <w:sz w:val="22"/>
          <w:szCs w:val="22"/>
          <w:lang w:val="sk-SK"/>
        </w:rPr>
        <w:t>Názo</w:t>
      </w:r>
      <w:r w:rsidR="00B40E8C" w:rsidRPr="00AD4897">
        <w:rPr>
          <w:rFonts w:asciiTheme="minorHAnsi" w:hAnsiTheme="minorHAnsi"/>
          <w:sz w:val="22"/>
          <w:szCs w:val="22"/>
          <w:lang w:val="sk-SK"/>
        </w:rPr>
        <w:t>v projektu:</w:t>
      </w:r>
      <w:r w:rsidR="00B40E8C" w:rsidRPr="00AD4897">
        <w:rPr>
          <w:rFonts w:asciiTheme="minorHAnsi" w:hAnsiTheme="minorHAnsi"/>
          <w:sz w:val="22"/>
          <w:szCs w:val="22"/>
          <w:lang w:val="sk-SK"/>
        </w:rPr>
        <w:tab/>
      </w:r>
      <w:r w:rsidR="00561B52" w:rsidRPr="00561B52">
        <w:rPr>
          <w:rFonts w:asciiTheme="minorHAnsi" w:hAnsiTheme="minorHAnsi"/>
          <w:sz w:val="22"/>
          <w:szCs w:val="22"/>
          <w:lang w:val="sk-SK"/>
        </w:rPr>
        <w:t>Výstavba FVE MAKYTA Púchov</w:t>
      </w:r>
    </w:p>
    <w:p w14:paraId="3FB5ED39" w14:textId="1CED1FB8" w:rsidR="00CC3057" w:rsidRPr="00561B52" w:rsidRDefault="00B40E8C" w:rsidP="008A13EE">
      <w:pPr>
        <w:pStyle w:val="NormalWeb"/>
        <w:tabs>
          <w:tab w:val="left" w:pos="2160"/>
        </w:tabs>
        <w:spacing w:before="120" w:beforeAutospacing="0" w:after="120" w:afterAutospacing="0"/>
        <w:rPr>
          <w:rFonts w:asciiTheme="minorHAnsi" w:hAnsiTheme="minorHAnsi"/>
          <w:sz w:val="22"/>
          <w:szCs w:val="22"/>
        </w:rPr>
      </w:pPr>
      <w:r w:rsidRPr="00AD4897">
        <w:rPr>
          <w:rFonts w:asciiTheme="minorHAnsi" w:hAnsiTheme="minorHAnsi"/>
          <w:sz w:val="22"/>
          <w:szCs w:val="22"/>
          <w:lang w:val="sk-SK"/>
        </w:rPr>
        <w:t>Kód projektu:</w:t>
      </w:r>
      <w:r w:rsidRPr="00AD4897">
        <w:rPr>
          <w:rFonts w:asciiTheme="minorHAnsi" w:hAnsiTheme="minorHAnsi"/>
          <w:sz w:val="22"/>
          <w:szCs w:val="22"/>
          <w:lang w:val="sk-SK"/>
        </w:rPr>
        <w:tab/>
      </w:r>
      <w:r w:rsidR="00561B52" w:rsidRPr="00561B52">
        <w:rPr>
          <w:rFonts w:asciiTheme="minorHAnsi" w:hAnsiTheme="minorHAnsi"/>
          <w:sz w:val="22"/>
          <w:szCs w:val="22"/>
          <w:lang w:val="sk-SK"/>
        </w:rPr>
        <w:t>310041CTR2</w:t>
      </w:r>
    </w:p>
    <w:p w14:paraId="3FB5ED3A" w14:textId="77777777" w:rsidR="00B40E8C" w:rsidRPr="00AD4897" w:rsidRDefault="00CC3057" w:rsidP="00CC3057">
      <w:pPr>
        <w:pStyle w:val="NormalWeb"/>
        <w:spacing w:before="120" w:beforeAutospacing="0" w:after="120" w:afterAutospacing="0"/>
        <w:rPr>
          <w:rFonts w:asciiTheme="minorHAnsi" w:hAnsiTheme="minorHAnsi"/>
          <w:sz w:val="22"/>
          <w:szCs w:val="22"/>
          <w:lang w:val="sk-SK"/>
        </w:rPr>
      </w:pPr>
      <w:r w:rsidRPr="00AD4897">
        <w:rPr>
          <w:rFonts w:asciiTheme="minorHAnsi" w:hAnsiTheme="minorHAnsi"/>
          <w:sz w:val="22"/>
          <w:szCs w:val="22"/>
          <w:lang w:val="sk-SK"/>
        </w:rPr>
        <w:t>O</w:t>
      </w:r>
      <w:r w:rsidR="00B40E8C" w:rsidRPr="00AD4897">
        <w:rPr>
          <w:rFonts w:asciiTheme="minorHAnsi" w:hAnsiTheme="minorHAnsi"/>
          <w:sz w:val="22"/>
          <w:szCs w:val="22"/>
          <w:lang w:val="sk-SK"/>
        </w:rPr>
        <w:t>peračný program:         Kvalita životného</w:t>
      </w:r>
      <w:r w:rsidR="00B40E8C" w:rsidRPr="00AD4897">
        <w:rPr>
          <w:rFonts w:ascii="Calibri" w:hAnsi="Calibri" w:cs="Calibri"/>
          <w:lang w:val="sk-SK"/>
        </w:rPr>
        <w:t xml:space="preserve"> </w:t>
      </w:r>
      <w:r w:rsidR="00B40E8C" w:rsidRPr="00AD4897">
        <w:rPr>
          <w:rFonts w:asciiTheme="minorHAnsi" w:hAnsiTheme="minorHAnsi"/>
          <w:sz w:val="22"/>
          <w:szCs w:val="22"/>
          <w:lang w:val="sk-SK"/>
        </w:rPr>
        <w:t>prostredia</w:t>
      </w:r>
    </w:p>
    <w:p w14:paraId="3FB5ED3B" w14:textId="77777777" w:rsidR="00B40E8C" w:rsidRPr="00AD4897" w:rsidRDefault="00CC3057" w:rsidP="00CC3057">
      <w:pPr>
        <w:pStyle w:val="NormalWeb"/>
        <w:spacing w:before="120" w:beforeAutospacing="0" w:after="120" w:afterAutospacing="0"/>
        <w:rPr>
          <w:rFonts w:asciiTheme="minorHAnsi" w:hAnsiTheme="minorHAnsi"/>
          <w:sz w:val="22"/>
          <w:szCs w:val="22"/>
          <w:lang w:val="sk-SK"/>
        </w:rPr>
      </w:pPr>
      <w:r w:rsidRPr="00AD4897">
        <w:rPr>
          <w:rFonts w:asciiTheme="minorHAnsi" w:hAnsiTheme="minorHAnsi"/>
          <w:sz w:val="22"/>
          <w:szCs w:val="22"/>
          <w:lang w:val="sk-SK"/>
        </w:rPr>
        <w:t xml:space="preserve">Prioritná </w:t>
      </w:r>
      <w:r w:rsidR="00B40E8C" w:rsidRPr="00AD4897">
        <w:rPr>
          <w:rFonts w:asciiTheme="minorHAnsi" w:hAnsiTheme="minorHAnsi"/>
          <w:sz w:val="22"/>
          <w:szCs w:val="22"/>
          <w:lang w:val="sk-SK"/>
        </w:rPr>
        <w:t>os:                      4</w:t>
      </w:r>
      <w:r w:rsidR="00001404" w:rsidRPr="00AD4897">
        <w:rPr>
          <w:rFonts w:asciiTheme="minorHAnsi" w:hAnsiTheme="minorHAnsi"/>
          <w:sz w:val="22"/>
          <w:szCs w:val="22"/>
          <w:lang w:val="sk-SK"/>
        </w:rPr>
        <w:t xml:space="preserve"> Energeticky efektívne </w:t>
      </w:r>
      <w:proofErr w:type="spellStart"/>
      <w:r w:rsidR="00001404" w:rsidRPr="00AD4897">
        <w:rPr>
          <w:rFonts w:asciiTheme="minorHAnsi" w:hAnsiTheme="minorHAnsi"/>
          <w:sz w:val="22"/>
          <w:szCs w:val="22"/>
          <w:lang w:val="sk-SK"/>
        </w:rPr>
        <w:t>nízkouhlíkové</w:t>
      </w:r>
      <w:proofErr w:type="spellEnd"/>
      <w:r w:rsidR="00001404" w:rsidRPr="00AD4897">
        <w:rPr>
          <w:rFonts w:asciiTheme="minorHAnsi" w:hAnsiTheme="minorHAnsi"/>
          <w:sz w:val="22"/>
          <w:szCs w:val="22"/>
          <w:lang w:val="sk-SK"/>
        </w:rPr>
        <w:t xml:space="preserve"> hospodárstvo vo všetkých sektoroch</w:t>
      </w:r>
    </w:p>
    <w:p w14:paraId="3FB5ED3D" w14:textId="6B0ADE4F" w:rsidR="00CC3057" w:rsidRPr="00AD4897" w:rsidRDefault="00CC3057" w:rsidP="00AF37CA">
      <w:pPr>
        <w:pStyle w:val="NormalWeb"/>
        <w:spacing w:after="0" w:afterAutospacing="0"/>
        <w:rPr>
          <w:rFonts w:asciiTheme="minorHAnsi" w:hAnsiTheme="minorHAnsi"/>
          <w:sz w:val="22"/>
          <w:szCs w:val="22"/>
          <w:lang w:val="sk-SK"/>
        </w:rPr>
      </w:pPr>
      <w:r w:rsidRPr="00AD4897">
        <w:rPr>
          <w:rFonts w:asciiTheme="minorHAnsi" w:hAnsiTheme="minorHAnsi"/>
          <w:sz w:val="22"/>
          <w:szCs w:val="22"/>
          <w:lang w:val="sk-SK"/>
        </w:rPr>
        <w:t>In</w:t>
      </w:r>
      <w:r w:rsidR="00B40E8C" w:rsidRPr="00AD4897">
        <w:rPr>
          <w:rFonts w:asciiTheme="minorHAnsi" w:hAnsiTheme="minorHAnsi"/>
          <w:sz w:val="22"/>
          <w:szCs w:val="22"/>
          <w:lang w:val="sk-SK"/>
        </w:rPr>
        <w:t>vestičná priorita:          </w:t>
      </w:r>
      <w:r w:rsidR="00AF37CA" w:rsidRPr="00AF37CA">
        <w:rPr>
          <w:rFonts w:asciiTheme="minorHAnsi" w:hAnsiTheme="minorHAnsi"/>
          <w:sz w:val="22"/>
          <w:szCs w:val="22"/>
          <w:lang w:val="sk-SK"/>
        </w:rPr>
        <w:t>4.1 Podpora výroby a distribúcie energie z obnoviteľných zdrojov (OZE)</w:t>
      </w:r>
    </w:p>
    <w:p w14:paraId="3FB5ED3E" w14:textId="697DC1B0" w:rsidR="00CC3057" w:rsidRPr="00602024" w:rsidRDefault="00CC3057" w:rsidP="00CC3057">
      <w:pPr>
        <w:pStyle w:val="NormalWeb"/>
        <w:spacing w:before="120" w:beforeAutospacing="0" w:after="120" w:afterAutospacing="0"/>
        <w:rPr>
          <w:rFonts w:asciiTheme="minorHAnsi" w:hAnsiTheme="minorHAnsi"/>
          <w:sz w:val="22"/>
          <w:szCs w:val="22"/>
          <w:lang w:val="sk-SK"/>
        </w:rPr>
      </w:pPr>
      <w:r w:rsidRPr="00AD4897">
        <w:rPr>
          <w:rFonts w:asciiTheme="minorHAnsi" w:hAnsiTheme="minorHAnsi"/>
          <w:sz w:val="22"/>
          <w:szCs w:val="22"/>
          <w:lang w:val="sk-SK"/>
        </w:rPr>
        <w:t>Špecific</w:t>
      </w:r>
      <w:r w:rsidR="00B40E8C" w:rsidRPr="00AD4897">
        <w:rPr>
          <w:rFonts w:asciiTheme="minorHAnsi" w:hAnsiTheme="minorHAnsi"/>
          <w:sz w:val="22"/>
          <w:szCs w:val="22"/>
          <w:lang w:val="sk-SK"/>
        </w:rPr>
        <w:t>ký cieľ:                  </w:t>
      </w:r>
      <w:r w:rsidR="00602024" w:rsidRPr="00602024">
        <w:rPr>
          <w:rFonts w:asciiTheme="minorHAnsi" w:hAnsiTheme="minorHAnsi"/>
          <w:sz w:val="22"/>
          <w:szCs w:val="22"/>
          <w:lang w:val="sk-SK"/>
        </w:rPr>
        <w:t>4.1.1 Zvýšenie podielu OZE na hrubej konečnej energetickej spotrebe SR</w:t>
      </w:r>
    </w:p>
    <w:p w14:paraId="3FB5ED3F" w14:textId="77777777" w:rsidR="00CC3057" w:rsidRPr="00AD4897" w:rsidRDefault="00CC3057" w:rsidP="00CC3057">
      <w:pPr>
        <w:pStyle w:val="NormalWeb"/>
        <w:tabs>
          <w:tab w:val="left" w:pos="2520"/>
        </w:tabs>
        <w:spacing w:before="120" w:beforeAutospacing="0" w:after="120" w:afterAutospacing="0"/>
        <w:rPr>
          <w:rFonts w:asciiTheme="minorHAnsi" w:hAnsiTheme="minorHAnsi"/>
          <w:sz w:val="22"/>
          <w:szCs w:val="22"/>
          <w:lang w:val="sk-SK"/>
        </w:rPr>
      </w:pPr>
      <w:r w:rsidRPr="00AD4897">
        <w:rPr>
          <w:rFonts w:asciiTheme="minorHAnsi" w:hAnsiTheme="minorHAnsi"/>
          <w:sz w:val="22"/>
          <w:szCs w:val="22"/>
          <w:lang w:val="sk-SK"/>
        </w:rPr>
        <w:t>Fond:       </w:t>
      </w:r>
      <w:r w:rsidR="00B40E8C" w:rsidRPr="00AD4897">
        <w:rPr>
          <w:rFonts w:asciiTheme="minorHAnsi" w:hAnsiTheme="minorHAnsi"/>
          <w:sz w:val="22"/>
          <w:szCs w:val="22"/>
          <w:lang w:val="sk-SK"/>
        </w:rPr>
        <w:t>                           </w:t>
      </w:r>
      <w:r w:rsidRPr="00AD4897">
        <w:rPr>
          <w:rFonts w:asciiTheme="minorHAnsi" w:hAnsiTheme="minorHAnsi"/>
          <w:sz w:val="22"/>
          <w:szCs w:val="22"/>
          <w:lang w:val="sk-SK"/>
        </w:rPr>
        <w:t>Európsky fond regionálneho rozvoja</w:t>
      </w:r>
    </w:p>
    <w:p w14:paraId="3FB5ED40" w14:textId="77777777" w:rsidR="00B40E8C" w:rsidRPr="00AD4897" w:rsidRDefault="00CC3057" w:rsidP="00B40E8C">
      <w:pPr>
        <w:pStyle w:val="NormalWeb"/>
        <w:spacing w:before="120" w:beforeAutospacing="0" w:after="0" w:afterAutospacing="0"/>
        <w:rPr>
          <w:rStyle w:val="Strong"/>
          <w:rFonts w:asciiTheme="minorHAnsi" w:hAnsiTheme="minorHAnsi"/>
          <w:b w:val="0"/>
          <w:sz w:val="22"/>
          <w:szCs w:val="22"/>
          <w:lang w:val="sk-SK"/>
        </w:rPr>
      </w:pPr>
      <w:r w:rsidRPr="00AD4897">
        <w:rPr>
          <w:rFonts w:asciiTheme="minorHAnsi" w:hAnsiTheme="minorHAnsi"/>
          <w:sz w:val="22"/>
          <w:szCs w:val="22"/>
          <w:lang w:val="sk-SK"/>
        </w:rPr>
        <w:t>Poskyt</w:t>
      </w:r>
      <w:r w:rsidR="00B40E8C" w:rsidRPr="00AD4897">
        <w:rPr>
          <w:rFonts w:asciiTheme="minorHAnsi" w:hAnsiTheme="minorHAnsi"/>
          <w:sz w:val="22"/>
          <w:szCs w:val="22"/>
          <w:lang w:val="sk-SK"/>
        </w:rPr>
        <w:t>ovateľ</w:t>
      </w:r>
      <w:r w:rsidR="00B40E8C" w:rsidRPr="00AD4897">
        <w:rPr>
          <w:rFonts w:asciiTheme="minorHAnsi" w:hAnsiTheme="minorHAnsi"/>
          <w:b/>
          <w:sz w:val="22"/>
          <w:szCs w:val="22"/>
          <w:lang w:val="sk-SK"/>
        </w:rPr>
        <w:t>:                    </w:t>
      </w:r>
      <w:r w:rsidR="00B40E8C" w:rsidRPr="00AD4897">
        <w:rPr>
          <w:rStyle w:val="Strong"/>
          <w:rFonts w:asciiTheme="minorHAnsi" w:hAnsiTheme="minorHAnsi"/>
          <w:b w:val="0"/>
          <w:sz w:val="22"/>
          <w:szCs w:val="22"/>
          <w:lang w:val="sk-SK"/>
        </w:rPr>
        <w:t xml:space="preserve">Ministerstvo životného prostredia Slovenskej republiky v zastúpení Slovenská </w:t>
      </w:r>
    </w:p>
    <w:p w14:paraId="3FB5ED41" w14:textId="77777777" w:rsidR="00CC3057" w:rsidRPr="006F3CCB" w:rsidRDefault="00B40E8C" w:rsidP="00B40E8C">
      <w:pPr>
        <w:pStyle w:val="NormalWeb"/>
        <w:tabs>
          <w:tab w:val="left" w:pos="2070"/>
        </w:tabs>
        <w:spacing w:before="0" w:beforeAutospacing="0" w:after="120" w:afterAutospacing="0"/>
        <w:rPr>
          <w:rFonts w:asciiTheme="minorHAnsi" w:hAnsiTheme="minorHAnsi"/>
          <w:sz w:val="22"/>
          <w:szCs w:val="22"/>
          <w:lang w:val="sk-SK"/>
        </w:rPr>
      </w:pPr>
      <w:r w:rsidRPr="00AD4897">
        <w:rPr>
          <w:rStyle w:val="Strong"/>
          <w:rFonts w:asciiTheme="minorHAnsi" w:hAnsiTheme="minorHAnsi"/>
          <w:b w:val="0"/>
          <w:sz w:val="22"/>
          <w:szCs w:val="22"/>
          <w:lang w:val="sk-SK"/>
        </w:rPr>
        <w:tab/>
      </w:r>
      <w:r w:rsidRPr="00AD4897">
        <w:rPr>
          <w:rStyle w:val="Strong"/>
          <w:rFonts w:asciiTheme="minorHAnsi" w:hAnsiTheme="minorHAnsi"/>
          <w:b w:val="0"/>
          <w:sz w:val="22"/>
          <w:szCs w:val="22"/>
          <w:lang w:val="sk-SK"/>
        </w:rPr>
        <w:tab/>
        <w:t xml:space="preserve"> inovačná a energetická agentúra</w:t>
      </w:r>
    </w:p>
    <w:p w14:paraId="3FB5ED42" w14:textId="77777777" w:rsidR="00CC3057" w:rsidRPr="006F3CCB" w:rsidRDefault="00CC3057">
      <w:pPr>
        <w:rPr>
          <w:rStyle w:val="Strong"/>
          <w:color w:val="3366FF"/>
          <w:lang w:val="sk-SK"/>
        </w:rPr>
      </w:pPr>
    </w:p>
    <w:p w14:paraId="3FB5ED43" w14:textId="77777777" w:rsidR="00CC3057" w:rsidRPr="006F3CCB" w:rsidRDefault="00CC3057">
      <w:pPr>
        <w:rPr>
          <w:rStyle w:val="Strong"/>
          <w:color w:val="3366FF"/>
          <w:lang w:val="sk-SK"/>
        </w:rPr>
      </w:pPr>
      <w:r w:rsidRPr="006F3CCB">
        <w:rPr>
          <w:rStyle w:val="Strong"/>
          <w:color w:val="3366FF"/>
          <w:lang w:val="sk-SK"/>
        </w:rPr>
        <w:t>Stručný popis projektu:</w:t>
      </w:r>
    </w:p>
    <w:p w14:paraId="6A47368D" w14:textId="4F0931DE" w:rsidR="001D78AC" w:rsidRPr="00CC7532" w:rsidRDefault="001D78AC" w:rsidP="001D78AC">
      <w:pPr>
        <w:spacing w:line="256" w:lineRule="auto"/>
        <w:jc w:val="both"/>
        <w:rPr>
          <w:rFonts w:eastAsia="Times New Roman" w:cs="Times New Roman"/>
          <w:lang w:val="sk-SK"/>
        </w:rPr>
      </w:pPr>
      <w:r w:rsidRPr="001D78AC">
        <w:rPr>
          <w:rFonts w:eastAsia="Times New Roman" w:cs="Times New Roman"/>
          <w:lang w:val="sk-SK"/>
        </w:rPr>
        <w:t xml:space="preserve">Cieľom projektu je realizácia hlavnej aktivity </w:t>
      </w:r>
      <w:r w:rsidRPr="001D78AC">
        <w:rPr>
          <w:rFonts w:eastAsia="Times New Roman" w:cs="Times New Roman"/>
          <w:b/>
          <w:lang w:val="sk-SK"/>
        </w:rPr>
        <w:t>Výstavba zariadení na využitie slnečnej energie na výrobu elektriny</w:t>
      </w:r>
      <w:r w:rsidRPr="001D78AC">
        <w:rPr>
          <w:rFonts w:eastAsia="Times New Roman" w:cs="Times New Roman"/>
          <w:lang w:val="sk-SK"/>
        </w:rPr>
        <w:t xml:space="preserve">. V rámci realizácie aktivity bude nainštalovaný </w:t>
      </w:r>
      <w:proofErr w:type="spellStart"/>
      <w:r w:rsidRPr="001D78AC">
        <w:rPr>
          <w:rFonts w:eastAsia="Times New Roman" w:cs="Times New Roman"/>
          <w:b/>
          <w:lang w:val="sk-SK"/>
        </w:rPr>
        <w:t>fotovoltický</w:t>
      </w:r>
      <w:proofErr w:type="spellEnd"/>
      <w:r w:rsidRPr="001D78AC">
        <w:rPr>
          <w:rFonts w:eastAsia="Times New Roman" w:cs="Times New Roman"/>
          <w:b/>
          <w:lang w:val="sk-SK"/>
        </w:rPr>
        <w:t xml:space="preserve"> zdroj el. energie </w:t>
      </w:r>
      <w:r w:rsidR="00CC7532">
        <w:rPr>
          <w:rFonts w:eastAsia="Times New Roman" w:cs="Times New Roman"/>
          <w:b/>
          <w:lang w:val="sk-SK"/>
        </w:rPr>
        <w:t>99,6</w:t>
      </w:r>
      <w:r w:rsidRPr="001D78AC">
        <w:rPr>
          <w:rFonts w:eastAsia="Times New Roman" w:cs="Times New Roman"/>
          <w:b/>
          <w:lang w:val="sk-SK"/>
        </w:rPr>
        <w:t xml:space="preserve"> </w:t>
      </w:r>
      <w:proofErr w:type="spellStart"/>
      <w:r w:rsidRPr="001D78AC">
        <w:rPr>
          <w:rFonts w:eastAsia="Times New Roman" w:cs="Times New Roman"/>
          <w:b/>
          <w:lang w:val="sk-SK"/>
        </w:rPr>
        <w:t>kWp</w:t>
      </w:r>
      <w:proofErr w:type="spellEnd"/>
      <w:r w:rsidRPr="001D78AC">
        <w:rPr>
          <w:rFonts w:eastAsia="Times New Roman" w:cs="Times New Roman"/>
          <w:lang w:val="sk-SK"/>
        </w:rPr>
        <w:t xml:space="preserve"> na streche objektu spoločnosti </w:t>
      </w:r>
      <w:r w:rsidR="00CC7532" w:rsidRPr="00CC7532">
        <w:rPr>
          <w:rFonts w:eastAsia="Times New Roman" w:cs="Times New Roman"/>
          <w:lang w:val="sk-SK"/>
        </w:rPr>
        <w:t xml:space="preserve">MAKYTA </w:t>
      </w:r>
      <w:proofErr w:type="spellStart"/>
      <w:r w:rsidR="00CC7532" w:rsidRPr="00CC7532">
        <w:rPr>
          <w:rFonts w:eastAsia="Times New Roman" w:cs="Times New Roman"/>
          <w:lang w:val="sk-SK"/>
        </w:rPr>
        <w:t>a.s</w:t>
      </w:r>
      <w:proofErr w:type="spellEnd"/>
      <w:r w:rsidR="00CC7532" w:rsidRPr="00CC7532">
        <w:rPr>
          <w:rFonts w:eastAsia="Times New Roman" w:cs="Times New Roman"/>
          <w:lang w:val="sk-SK"/>
        </w:rPr>
        <w:t>.</w:t>
      </w:r>
    </w:p>
    <w:p w14:paraId="4904AE1E" w14:textId="77777777" w:rsidR="001D78AC" w:rsidRPr="001D78AC" w:rsidRDefault="001D78AC" w:rsidP="001D78AC">
      <w:pPr>
        <w:spacing w:line="256" w:lineRule="auto"/>
        <w:jc w:val="both"/>
        <w:rPr>
          <w:rFonts w:eastAsia="Times New Roman" w:cs="Times New Roman"/>
          <w:lang w:val="sk-SK"/>
        </w:rPr>
      </w:pPr>
      <w:r w:rsidRPr="001D78AC">
        <w:rPr>
          <w:rFonts w:eastAsia="Times New Roman" w:cs="Times New Roman"/>
          <w:lang w:val="sk-SK"/>
        </w:rPr>
        <w:t xml:space="preserve"> </w:t>
      </w:r>
    </w:p>
    <w:p w14:paraId="61CCC1E3" w14:textId="0E6FD395" w:rsidR="001D78AC" w:rsidRPr="002120A7" w:rsidRDefault="001D78AC" w:rsidP="002120A7">
      <w:pPr>
        <w:spacing w:line="256" w:lineRule="auto"/>
        <w:jc w:val="both"/>
        <w:rPr>
          <w:rFonts w:eastAsia="Times New Roman" w:cs="Times New Roman"/>
          <w:lang w:val="sk-SK"/>
        </w:rPr>
      </w:pPr>
      <w:r w:rsidRPr="001D78AC">
        <w:rPr>
          <w:rFonts w:eastAsia="Times New Roman" w:cs="Times New Roman"/>
          <w:lang w:val="sk-SK"/>
        </w:rPr>
        <w:t xml:space="preserve">Miestom realizácie projektu je </w:t>
      </w:r>
      <w:proofErr w:type="spellStart"/>
      <w:r w:rsidRPr="001D78AC">
        <w:rPr>
          <w:rFonts w:eastAsia="Times New Roman" w:cs="Times New Roman"/>
          <w:lang w:val="sk-SK"/>
        </w:rPr>
        <w:t>administratívno</w:t>
      </w:r>
      <w:proofErr w:type="spellEnd"/>
      <w:r w:rsidRPr="001D78AC">
        <w:rPr>
          <w:rFonts w:eastAsia="Times New Roman" w:cs="Times New Roman"/>
          <w:lang w:val="sk-SK"/>
        </w:rPr>
        <w:t xml:space="preserve"> - prevádzková budova žiadateľa</w:t>
      </w:r>
      <w:r w:rsidR="002120A7">
        <w:rPr>
          <w:rFonts w:eastAsia="Times New Roman" w:cs="Times New Roman"/>
          <w:lang w:val="sk-SK"/>
        </w:rPr>
        <w:t xml:space="preserve">, </w:t>
      </w:r>
      <w:r w:rsidR="002120A7" w:rsidRPr="002120A7">
        <w:rPr>
          <w:rFonts w:eastAsia="Times New Roman" w:cs="Times New Roman"/>
          <w:lang w:val="sk-SK"/>
        </w:rPr>
        <w:t xml:space="preserve">umiestnená na parcele 1280/10 </w:t>
      </w:r>
      <w:proofErr w:type="spellStart"/>
      <w:r w:rsidR="002120A7" w:rsidRPr="002120A7">
        <w:rPr>
          <w:rFonts w:eastAsia="Times New Roman" w:cs="Times New Roman"/>
          <w:lang w:val="sk-SK"/>
        </w:rPr>
        <w:t>k.ú</w:t>
      </w:r>
      <w:proofErr w:type="spellEnd"/>
      <w:r w:rsidR="002120A7" w:rsidRPr="002120A7">
        <w:rPr>
          <w:rFonts w:eastAsia="Times New Roman" w:cs="Times New Roman"/>
          <w:lang w:val="sk-SK"/>
        </w:rPr>
        <w:t>. Púchov (850462), obec Púchov.</w:t>
      </w:r>
    </w:p>
    <w:p w14:paraId="07371B74" w14:textId="77777777" w:rsidR="001D78AC" w:rsidRPr="001D78AC" w:rsidRDefault="001D78AC" w:rsidP="001D78AC">
      <w:pPr>
        <w:spacing w:line="256" w:lineRule="auto"/>
        <w:jc w:val="both"/>
        <w:rPr>
          <w:rFonts w:eastAsia="Times New Roman" w:cs="Times New Roman"/>
          <w:lang w:val="sk-SK"/>
        </w:rPr>
      </w:pPr>
      <w:r w:rsidRPr="001D78AC">
        <w:rPr>
          <w:rFonts w:eastAsia="Times New Roman" w:cs="Times New Roman"/>
          <w:lang w:val="sk-SK"/>
        </w:rPr>
        <w:t xml:space="preserve"> </w:t>
      </w:r>
    </w:p>
    <w:p w14:paraId="6824D986" w14:textId="77777777" w:rsidR="001D78AC" w:rsidRPr="001D78AC" w:rsidRDefault="001D78AC" w:rsidP="001D78AC">
      <w:pPr>
        <w:spacing w:line="256" w:lineRule="auto"/>
        <w:jc w:val="both"/>
        <w:rPr>
          <w:rFonts w:eastAsia="Times New Roman" w:cs="Times New Roman"/>
          <w:lang w:val="sk-SK"/>
        </w:rPr>
      </w:pPr>
      <w:r w:rsidRPr="001D78AC">
        <w:rPr>
          <w:rFonts w:eastAsia="Times New Roman" w:cs="Times New Roman"/>
          <w:lang w:val="sk-SK"/>
        </w:rPr>
        <w:t>Realizácia projektu prispieva k napĺňaniu nasledovných merateľných ukazovateľov:</w:t>
      </w:r>
    </w:p>
    <w:p w14:paraId="68B9E635" w14:textId="40E193FE" w:rsidR="001D78AC" w:rsidRPr="00244C77" w:rsidRDefault="001D78AC" w:rsidP="001D78AC">
      <w:pPr>
        <w:spacing w:line="256" w:lineRule="auto"/>
        <w:jc w:val="both"/>
        <w:rPr>
          <w:rFonts w:eastAsia="Times New Roman" w:cs="Times New Roman"/>
          <w:b/>
          <w:lang w:val="sk-SK"/>
        </w:rPr>
      </w:pPr>
      <w:r w:rsidRPr="00244C77">
        <w:rPr>
          <w:rFonts w:eastAsia="Times New Roman" w:cs="Times New Roman"/>
          <w:b/>
          <w:lang w:val="sk-SK"/>
        </w:rPr>
        <w:t xml:space="preserve">P0080 Množstvo elektrickej energie vyrobenej v zariadení OZE - </w:t>
      </w:r>
      <w:r w:rsidR="002120A7">
        <w:rPr>
          <w:rFonts w:eastAsia="Times New Roman" w:cs="Times New Roman"/>
          <w:b/>
          <w:lang w:val="sk-SK"/>
        </w:rPr>
        <w:t>76</w:t>
      </w:r>
      <w:r w:rsidRPr="00244C77">
        <w:rPr>
          <w:rFonts w:eastAsia="Times New Roman" w:cs="Times New Roman"/>
          <w:b/>
          <w:lang w:val="sk-SK"/>
        </w:rPr>
        <w:t>,</w:t>
      </w:r>
      <w:r w:rsidR="002120A7">
        <w:rPr>
          <w:rFonts w:eastAsia="Times New Roman" w:cs="Times New Roman"/>
          <w:b/>
          <w:lang w:val="sk-SK"/>
        </w:rPr>
        <w:t>100</w:t>
      </w:r>
      <w:r w:rsidRPr="00244C77">
        <w:rPr>
          <w:rFonts w:eastAsia="Times New Roman" w:cs="Times New Roman"/>
          <w:b/>
          <w:lang w:val="sk-SK"/>
        </w:rPr>
        <w:t xml:space="preserve"> MWh/rok</w:t>
      </w:r>
    </w:p>
    <w:p w14:paraId="3EC17B1C" w14:textId="1CF4AE44" w:rsidR="001D78AC" w:rsidRPr="00244C77" w:rsidRDefault="001D78AC" w:rsidP="001D78AC">
      <w:pPr>
        <w:spacing w:line="256" w:lineRule="auto"/>
        <w:jc w:val="both"/>
        <w:rPr>
          <w:rFonts w:eastAsia="Times New Roman" w:cs="Times New Roman"/>
          <w:b/>
          <w:lang w:val="sk-SK"/>
        </w:rPr>
      </w:pPr>
      <w:r w:rsidRPr="00244C77">
        <w:rPr>
          <w:rFonts w:eastAsia="Times New Roman" w:cs="Times New Roman"/>
          <w:b/>
          <w:lang w:val="sk-SK"/>
        </w:rPr>
        <w:t xml:space="preserve">P0103 Odhadované ročné zníženie emisií skleníkových plynov - </w:t>
      </w:r>
      <w:r w:rsidR="002120A7">
        <w:rPr>
          <w:rFonts w:eastAsia="Times New Roman" w:cs="Times New Roman"/>
          <w:b/>
          <w:lang w:val="sk-SK"/>
        </w:rPr>
        <w:t>12</w:t>
      </w:r>
      <w:r w:rsidRPr="00244C77">
        <w:rPr>
          <w:rFonts w:eastAsia="Times New Roman" w:cs="Times New Roman"/>
          <w:b/>
          <w:lang w:val="sk-SK"/>
        </w:rPr>
        <w:t>,</w:t>
      </w:r>
      <w:r w:rsidR="002120A7">
        <w:rPr>
          <w:rFonts w:eastAsia="Times New Roman" w:cs="Times New Roman"/>
          <w:b/>
          <w:lang w:val="sk-SK"/>
        </w:rPr>
        <w:t>700</w:t>
      </w:r>
      <w:r w:rsidRPr="00244C77">
        <w:rPr>
          <w:rFonts w:eastAsia="Times New Roman" w:cs="Times New Roman"/>
          <w:b/>
          <w:lang w:val="sk-SK"/>
        </w:rPr>
        <w:t xml:space="preserve"> t </w:t>
      </w:r>
      <w:proofErr w:type="spellStart"/>
      <w:r w:rsidRPr="00244C77">
        <w:rPr>
          <w:rFonts w:eastAsia="Times New Roman" w:cs="Times New Roman"/>
          <w:b/>
          <w:lang w:val="sk-SK"/>
        </w:rPr>
        <w:t>ekviv</w:t>
      </w:r>
      <w:proofErr w:type="spellEnd"/>
      <w:r w:rsidRPr="00244C77">
        <w:rPr>
          <w:rFonts w:eastAsia="Times New Roman" w:cs="Times New Roman"/>
          <w:b/>
          <w:lang w:val="sk-SK"/>
        </w:rPr>
        <w:t>. CO2</w:t>
      </w:r>
    </w:p>
    <w:p w14:paraId="1F9CC4AE" w14:textId="77777777" w:rsidR="001D78AC" w:rsidRPr="00244C77" w:rsidRDefault="001D78AC" w:rsidP="001D78AC">
      <w:pPr>
        <w:spacing w:line="256" w:lineRule="auto"/>
        <w:jc w:val="both"/>
        <w:rPr>
          <w:rFonts w:eastAsia="Times New Roman" w:cs="Times New Roman"/>
          <w:b/>
          <w:lang w:val="sk-SK"/>
        </w:rPr>
      </w:pPr>
      <w:r w:rsidRPr="00244C77">
        <w:rPr>
          <w:rFonts w:eastAsia="Times New Roman" w:cs="Times New Roman"/>
          <w:b/>
          <w:lang w:val="sk-SK"/>
        </w:rPr>
        <w:t>P0290 Počet podnikov, ktorým sa poskytuje podpora - 1,0000 podnik</w:t>
      </w:r>
    </w:p>
    <w:p w14:paraId="5C320314" w14:textId="3EB2BEE6" w:rsidR="001D78AC" w:rsidRPr="00244C77" w:rsidRDefault="001D78AC" w:rsidP="001D78AC">
      <w:pPr>
        <w:spacing w:line="256" w:lineRule="auto"/>
        <w:jc w:val="both"/>
        <w:rPr>
          <w:rFonts w:eastAsia="Times New Roman" w:cs="Times New Roman"/>
          <w:b/>
          <w:lang w:val="sk-SK"/>
        </w:rPr>
      </w:pPr>
      <w:r w:rsidRPr="00244C77">
        <w:rPr>
          <w:rFonts w:eastAsia="Times New Roman" w:cs="Times New Roman"/>
          <w:b/>
          <w:lang w:val="sk-SK"/>
        </w:rPr>
        <w:t>P0705 Zvýšená kapacita výroby elektriny z obnoviteľných zdrojov - 0,0</w:t>
      </w:r>
      <w:r w:rsidR="00CF7890">
        <w:rPr>
          <w:rFonts w:eastAsia="Times New Roman" w:cs="Times New Roman"/>
          <w:b/>
          <w:lang w:val="sk-SK"/>
        </w:rPr>
        <w:t>996</w:t>
      </w:r>
      <w:r w:rsidRPr="00244C77">
        <w:rPr>
          <w:rFonts w:eastAsia="Times New Roman" w:cs="Times New Roman"/>
          <w:b/>
          <w:lang w:val="sk-SK"/>
        </w:rPr>
        <w:t xml:space="preserve"> </w:t>
      </w:r>
      <w:proofErr w:type="spellStart"/>
      <w:r w:rsidRPr="00244C77">
        <w:rPr>
          <w:rFonts w:eastAsia="Times New Roman" w:cs="Times New Roman"/>
          <w:b/>
          <w:lang w:val="sk-SK"/>
        </w:rPr>
        <w:t>MWe</w:t>
      </w:r>
      <w:proofErr w:type="spellEnd"/>
    </w:p>
    <w:p w14:paraId="05ACF521" w14:textId="51B5EF46" w:rsidR="001D78AC" w:rsidRPr="00244C77" w:rsidRDefault="001D78AC" w:rsidP="001D78AC">
      <w:pPr>
        <w:spacing w:line="256" w:lineRule="auto"/>
        <w:jc w:val="both"/>
        <w:rPr>
          <w:rFonts w:eastAsia="Times New Roman" w:cs="Times New Roman"/>
          <w:b/>
          <w:lang w:val="sk-SK"/>
        </w:rPr>
      </w:pPr>
      <w:r w:rsidRPr="00244C77">
        <w:rPr>
          <w:rFonts w:eastAsia="Times New Roman" w:cs="Times New Roman"/>
          <w:b/>
          <w:lang w:val="sk-SK"/>
        </w:rPr>
        <w:lastRenderedPageBreak/>
        <w:t>P0706 Zvýšená kapacita výroby energie z obnoviteľných zdrojov - 0,</w:t>
      </w:r>
      <w:r w:rsidR="00CF7890">
        <w:rPr>
          <w:rFonts w:eastAsia="Times New Roman" w:cs="Times New Roman"/>
          <w:b/>
          <w:lang w:val="sk-SK"/>
        </w:rPr>
        <w:t>0996</w:t>
      </w:r>
      <w:r w:rsidRPr="00244C77">
        <w:rPr>
          <w:rFonts w:eastAsia="Times New Roman" w:cs="Times New Roman"/>
          <w:b/>
          <w:lang w:val="sk-SK"/>
        </w:rPr>
        <w:t xml:space="preserve"> </w:t>
      </w:r>
      <w:proofErr w:type="spellStart"/>
      <w:r w:rsidRPr="00244C77">
        <w:rPr>
          <w:rFonts w:eastAsia="Times New Roman" w:cs="Times New Roman"/>
          <w:b/>
          <w:lang w:val="sk-SK"/>
        </w:rPr>
        <w:t>MWe</w:t>
      </w:r>
      <w:proofErr w:type="spellEnd"/>
    </w:p>
    <w:p w14:paraId="5744A4D1" w14:textId="1C121765" w:rsidR="001D78AC" w:rsidRPr="001D78AC" w:rsidRDefault="001D78AC" w:rsidP="001D78AC">
      <w:pPr>
        <w:spacing w:line="256" w:lineRule="auto"/>
        <w:jc w:val="both"/>
        <w:rPr>
          <w:rFonts w:eastAsia="Times New Roman" w:cs="Times New Roman"/>
          <w:lang w:val="sk-SK"/>
        </w:rPr>
      </w:pPr>
      <w:r w:rsidRPr="001D78AC">
        <w:rPr>
          <w:rFonts w:eastAsia="Times New Roman" w:cs="Times New Roman"/>
          <w:lang w:val="sk-SK"/>
        </w:rPr>
        <w:t xml:space="preserve">Cieľovou skupinou realizovaného projektu je vedenie spoločnosti </w:t>
      </w:r>
      <w:r w:rsidR="00CF7890" w:rsidRPr="00CC7532">
        <w:rPr>
          <w:rFonts w:eastAsia="Times New Roman" w:cs="Times New Roman"/>
          <w:lang w:val="sk-SK"/>
        </w:rPr>
        <w:t xml:space="preserve">MAKYTA </w:t>
      </w:r>
      <w:proofErr w:type="spellStart"/>
      <w:r w:rsidR="00CF7890" w:rsidRPr="00CC7532">
        <w:rPr>
          <w:rFonts w:eastAsia="Times New Roman" w:cs="Times New Roman"/>
          <w:lang w:val="sk-SK"/>
        </w:rPr>
        <w:t>a.s</w:t>
      </w:r>
      <w:proofErr w:type="spellEnd"/>
      <w:r w:rsidR="00CF7890" w:rsidRPr="00CC7532">
        <w:rPr>
          <w:rFonts w:eastAsia="Times New Roman" w:cs="Times New Roman"/>
          <w:lang w:val="sk-SK"/>
        </w:rPr>
        <w:t>.</w:t>
      </w:r>
      <w:r w:rsidRPr="001D78AC">
        <w:rPr>
          <w:rFonts w:eastAsia="Times New Roman" w:cs="Times New Roman"/>
          <w:lang w:val="sk-SK"/>
        </w:rPr>
        <w:t>, ktorému sa znížia náklady za nákup elektrickej energie, ale tiež obyvatelia celého kraja a územia SR vďaka poklesu produkcie emisií skleníkových plynov.</w:t>
      </w:r>
    </w:p>
    <w:p w14:paraId="3FB5ED50" w14:textId="77777777" w:rsidR="00CC3057" w:rsidRPr="00073990" w:rsidRDefault="00901A3F">
      <w:pPr>
        <w:rPr>
          <w:rStyle w:val="Strong"/>
          <w:color w:val="3366FF"/>
          <w:lang w:val="sk-SK"/>
        </w:rPr>
      </w:pPr>
      <w:r w:rsidRPr="00073990">
        <w:rPr>
          <w:rStyle w:val="Strong"/>
          <w:color w:val="3366FF"/>
          <w:lang w:val="sk-SK"/>
        </w:rPr>
        <w:t>Harmonogram projektu:</w:t>
      </w:r>
    </w:p>
    <w:p w14:paraId="3FB5ED51" w14:textId="0919F712" w:rsidR="00901A3F" w:rsidRPr="00073990" w:rsidRDefault="00901A3F" w:rsidP="00901A3F">
      <w:pPr>
        <w:spacing w:after="0"/>
        <w:rPr>
          <w:lang w:val="sk-SK"/>
        </w:rPr>
      </w:pPr>
      <w:r w:rsidRPr="00073990">
        <w:rPr>
          <w:lang w:val="sk-SK"/>
        </w:rPr>
        <w:t xml:space="preserve">Celková dĺžka realizácie hlavnej aktivity projektu (v mesiacoch):    </w:t>
      </w:r>
      <w:r w:rsidR="00326258">
        <w:rPr>
          <w:lang w:val="sk-SK"/>
        </w:rPr>
        <w:t>8</w:t>
      </w:r>
      <w:bookmarkStart w:id="0" w:name="_GoBack"/>
      <w:bookmarkEnd w:id="0"/>
    </w:p>
    <w:p w14:paraId="3FB5ED52" w14:textId="73063121" w:rsidR="00901A3F" w:rsidRPr="00073990" w:rsidRDefault="00901A3F" w:rsidP="00901A3F">
      <w:pPr>
        <w:spacing w:after="0"/>
        <w:rPr>
          <w:lang w:val="sk-SK"/>
        </w:rPr>
      </w:pPr>
      <w:r w:rsidRPr="00073990">
        <w:rPr>
          <w:lang w:val="sk-SK"/>
        </w:rPr>
        <w:t>Začiatok realizácie hlavných aktivít projektu:                                      0</w:t>
      </w:r>
      <w:r w:rsidR="009428A2">
        <w:rPr>
          <w:lang w:val="sk-SK"/>
        </w:rPr>
        <w:t>4</w:t>
      </w:r>
      <w:r w:rsidRPr="00073990">
        <w:rPr>
          <w:lang w:val="sk-SK"/>
        </w:rPr>
        <w:t>/20</w:t>
      </w:r>
      <w:r w:rsidR="00AB5D96" w:rsidRPr="00073990">
        <w:rPr>
          <w:lang w:val="sk-SK"/>
        </w:rPr>
        <w:t>2</w:t>
      </w:r>
      <w:r w:rsidR="001227D2">
        <w:rPr>
          <w:lang w:val="sk-SK"/>
        </w:rPr>
        <w:t>3</w:t>
      </w:r>
    </w:p>
    <w:p w14:paraId="3FB5ED53" w14:textId="04E87208" w:rsidR="00901A3F" w:rsidRPr="00073990" w:rsidRDefault="00901A3F" w:rsidP="00901A3F">
      <w:pPr>
        <w:spacing w:after="0"/>
        <w:rPr>
          <w:lang w:val="sk-SK"/>
        </w:rPr>
      </w:pPr>
      <w:r w:rsidRPr="00073990">
        <w:rPr>
          <w:lang w:val="sk-SK"/>
        </w:rPr>
        <w:t xml:space="preserve">Ukončenie realizácie hlavnej aktivity projektu:                                   </w:t>
      </w:r>
      <w:r w:rsidR="009428A2">
        <w:rPr>
          <w:lang w:val="sk-SK"/>
        </w:rPr>
        <w:t>11</w:t>
      </w:r>
      <w:r w:rsidR="00611282" w:rsidRPr="00073990">
        <w:rPr>
          <w:lang w:val="sk-SK"/>
        </w:rPr>
        <w:t>/</w:t>
      </w:r>
      <w:r w:rsidRPr="00073990">
        <w:rPr>
          <w:lang w:val="sk-SK"/>
        </w:rPr>
        <w:t>20</w:t>
      </w:r>
      <w:r w:rsidR="00E17925" w:rsidRPr="00073990">
        <w:rPr>
          <w:lang w:val="sk-SK"/>
        </w:rPr>
        <w:t>2</w:t>
      </w:r>
      <w:r w:rsidR="00AB5D96" w:rsidRPr="00073990">
        <w:rPr>
          <w:lang w:val="sk-SK"/>
        </w:rPr>
        <w:t>3</w:t>
      </w:r>
    </w:p>
    <w:p w14:paraId="3FB5ED54" w14:textId="77777777" w:rsidR="008027DF" w:rsidRPr="00073990" w:rsidRDefault="008027DF" w:rsidP="00901A3F">
      <w:pPr>
        <w:spacing w:after="0"/>
        <w:rPr>
          <w:lang w:val="sk-SK"/>
        </w:rPr>
      </w:pPr>
    </w:p>
    <w:p w14:paraId="3FB5ED55" w14:textId="77777777" w:rsidR="008027DF" w:rsidRPr="00073990" w:rsidRDefault="008027DF" w:rsidP="008027DF">
      <w:pPr>
        <w:spacing w:after="0"/>
        <w:rPr>
          <w:lang w:val="sk-SK"/>
        </w:rPr>
      </w:pPr>
      <w:r w:rsidRPr="00073990">
        <w:rPr>
          <w:rStyle w:val="Strong"/>
          <w:color w:val="3366FF"/>
          <w:lang w:val="sk-SK"/>
        </w:rPr>
        <w:t>Financovanie projektu:</w:t>
      </w:r>
    </w:p>
    <w:p w14:paraId="5A0FA53E" w14:textId="4F59D56B" w:rsidR="00C65188" w:rsidRPr="00073990" w:rsidRDefault="008027DF" w:rsidP="008027DF">
      <w:pPr>
        <w:spacing w:after="0"/>
        <w:rPr>
          <w:lang w:val="sk-SK"/>
        </w:rPr>
      </w:pPr>
      <w:r w:rsidRPr="00073990">
        <w:rPr>
          <w:lang w:val="sk-SK"/>
        </w:rPr>
        <w:t>Forma financovania:                                                                                Nenávratný grant</w:t>
      </w:r>
    </w:p>
    <w:p w14:paraId="3FB5ED57" w14:textId="3E50F5F7" w:rsidR="008027DF" w:rsidRPr="00073990" w:rsidRDefault="008027DF" w:rsidP="008027DF">
      <w:pPr>
        <w:spacing w:after="0"/>
        <w:rPr>
          <w:lang w:val="sk-SK"/>
        </w:rPr>
      </w:pPr>
      <w:r w:rsidRPr="00073990">
        <w:rPr>
          <w:lang w:val="sk-SK"/>
        </w:rPr>
        <w:t xml:space="preserve">Celková výška oprávnených výdavkov:                                                 </w:t>
      </w:r>
      <w:r w:rsidR="00DA2570" w:rsidRPr="00DA2570">
        <w:rPr>
          <w:lang w:val="sk-SK"/>
        </w:rPr>
        <w:t>96 801,70</w:t>
      </w:r>
      <w:r w:rsidR="00DA2570">
        <w:rPr>
          <w:lang w:val="sk-SK"/>
        </w:rPr>
        <w:t xml:space="preserve"> </w:t>
      </w:r>
      <w:r w:rsidRPr="00073990">
        <w:rPr>
          <w:lang w:val="sk-SK"/>
        </w:rPr>
        <w:t>€</w:t>
      </w:r>
    </w:p>
    <w:p w14:paraId="3FB5ED58" w14:textId="13631A55" w:rsidR="008027DF" w:rsidRPr="00073990" w:rsidRDefault="008027DF" w:rsidP="008027DF">
      <w:pPr>
        <w:spacing w:after="0"/>
        <w:rPr>
          <w:lang w:val="sk-SK"/>
        </w:rPr>
      </w:pPr>
      <w:r w:rsidRPr="00073990">
        <w:rPr>
          <w:lang w:val="sk-SK"/>
        </w:rPr>
        <w:t xml:space="preserve">Výška nenávratného finančného príspevku:                                        </w:t>
      </w:r>
      <w:r w:rsidR="00245E54" w:rsidRPr="00245E54">
        <w:rPr>
          <w:lang w:val="sk-SK"/>
        </w:rPr>
        <w:t>58 081,01</w:t>
      </w:r>
      <w:r w:rsidR="00245E54">
        <w:rPr>
          <w:lang w:val="sk-SK"/>
        </w:rPr>
        <w:t xml:space="preserve"> </w:t>
      </w:r>
      <w:r w:rsidRPr="00073990">
        <w:rPr>
          <w:lang w:val="sk-SK"/>
        </w:rPr>
        <w:t>€</w:t>
      </w:r>
    </w:p>
    <w:p w14:paraId="3FB5ED59" w14:textId="39926D23" w:rsidR="008027DF" w:rsidRPr="00051FB1" w:rsidRDefault="008027DF" w:rsidP="008027DF">
      <w:pPr>
        <w:spacing w:after="0"/>
        <w:rPr>
          <w:lang w:val="sk-SK"/>
        </w:rPr>
      </w:pPr>
      <w:r w:rsidRPr="00073990">
        <w:rPr>
          <w:lang w:val="sk-SK"/>
        </w:rPr>
        <w:t xml:space="preserve">Výška spolufinancovania z vlastných zdrojov prijímateľa:                 </w:t>
      </w:r>
      <w:r w:rsidR="00245E54" w:rsidRPr="00245E54">
        <w:rPr>
          <w:lang w:val="sk-SK"/>
        </w:rPr>
        <w:t>38 720,69</w:t>
      </w:r>
      <w:r w:rsidR="00245E54">
        <w:rPr>
          <w:lang w:val="sk-SK"/>
        </w:rPr>
        <w:t xml:space="preserve"> </w:t>
      </w:r>
      <w:r w:rsidRPr="00073990">
        <w:rPr>
          <w:lang w:val="sk-SK"/>
        </w:rPr>
        <w:t>€</w:t>
      </w:r>
    </w:p>
    <w:sectPr w:rsidR="008027DF" w:rsidRPr="00051FB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EE7C3" w14:textId="77777777" w:rsidR="00CA1597" w:rsidRDefault="00CA1597" w:rsidP="00894582">
      <w:pPr>
        <w:spacing w:after="0" w:line="240" w:lineRule="auto"/>
      </w:pPr>
      <w:r>
        <w:separator/>
      </w:r>
    </w:p>
  </w:endnote>
  <w:endnote w:type="continuationSeparator" w:id="0">
    <w:p w14:paraId="1390F41D" w14:textId="77777777" w:rsidR="00CA1597" w:rsidRDefault="00CA1597" w:rsidP="00894582">
      <w:pPr>
        <w:spacing w:after="0" w:line="240" w:lineRule="auto"/>
      </w:pPr>
      <w:r>
        <w:continuationSeparator/>
      </w:r>
    </w:p>
  </w:endnote>
  <w:endnote w:type="continuationNotice" w:id="1">
    <w:p w14:paraId="64817A31" w14:textId="77777777" w:rsidR="00CA1597" w:rsidRDefault="00CA15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5ED60" w14:textId="77777777" w:rsidR="00894582" w:rsidRPr="00894582" w:rsidRDefault="00894582">
    <w:pPr>
      <w:pStyle w:val="Footer"/>
      <w:rPr>
        <w:lang w:val="sk-SK"/>
      </w:rPr>
    </w:pPr>
    <w:r>
      <w:rPr>
        <w:lang w:val="sk-SK"/>
      </w:rPr>
      <w:t>Projekt je spolufinancovaný Európskou úniou</w:t>
    </w:r>
    <w:r>
      <w:rPr>
        <w:lang w:val="sk-SK"/>
      </w:rPr>
      <w:tab/>
    </w:r>
    <w:r>
      <w:rPr>
        <w:lang w:val="sk-SK"/>
      </w:rPr>
      <w:tab/>
      <w:t>www.op-kzp.sk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8206D" w14:textId="77777777" w:rsidR="00CA1597" w:rsidRDefault="00CA1597" w:rsidP="00894582">
      <w:pPr>
        <w:spacing w:after="0" w:line="240" w:lineRule="auto"/>
      </w:pPr>
      <w:r>
        <w:separator/>
      </w:r>
    </w:p>
  </w:footnote>
  <w:footnote w:type="continuationSeparator" w:id="0">
    <w:p w14:paraId="2781E969" w14:textId="77777777" w:rsidR="00CA1597" w:rsidRDefault="00CA1597" w:rsidP="00894582">
      <w:pPr>
        <w:spacing w:after="0" w:line="240" w:lineRule="auto"/>
      </w:pPr>
      <w:r>
        <w:continuationSeparator/>
      </w:r>
    </w:p>
  </w:footnote>
  <w:footnote w:type="continuationNotice" w:id="1">
    <w:p w14:paraId="72AFE127" w14:textId="77777777" w:rsidR="00CA1597" w:rsidRDefault="00CA15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456D"/>
    <w:multiLevelType w:val="hybridMultilevel"/>
    <w:tmpl w:val="4636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13CEE"/>
    <w:multiLevelType w:val="hybridMultilevel"/>
    <w:tmpl w:val="5B7875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91528A"/>
    <w:multiLevelType w:val="hybridMultilevel"/>
    <w:tmpl w:val="0C2C3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75516"/>
    <w:multiLevelType w:val="hybridMultilevel"/>
    <w:tmpl w:val="F61C5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630AB"/>
    <w:multiLevelType w:val="hybridMultilevel"/>
    <w:tmpl w:val="CCA0D602"/>
    <w:lvl w:ilvl="0" w:tplc="3D5C3EE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E7501"/>
    <w:multiLevelType w:val="hybridMultilevel"/>
    <w:tmpl w:val="0C2C3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F634D"/>
    <w:multiLevelType w:val="hybridMultilevel"/>
    <w:tmpl w:val="AAC6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057"/>
    <w:rsid w:val="00001404"/>
    <w:rsid w:val="000127C6"/>
    <w:rsid w:val="00012B57"/>
    <w:rsid w:val="00036598"/>
    <w:rsid w:val="00040E56"/>
    <w:rsid w:val="00041BD1"/>
    <w:rsid w:val="00051FB1"/>
    <w:rsid w:val="00073990"/>
    <w:rsid w:val="000767D3"/>
    <w:rsid w:val="00082AAF"/>
    <w:rsid w:val="00095503"/>
    <w:rsid w:val="000B41BB"/>
    <w:rsid w:val="000C5875"/>
    <w:rsid w:val="000E2263"/>
    <w:rsid w:val="000F269F"/>
    <w:rsid w:val="001227D2"/>
    <w:rsid w:val="001442C7"/>
    <w:rsid w:val="001546DA"/>
    <w:rsid w:val="0016618B"/>
    <w:rsid w:val="00170590"/>
    <w:rsid w:val="00181392"/>
    <w:rsid w:val="001A0780"/>
    <w:rsid w:val="001A37B4"/>
    <w:rsid w:val="001C6510"/>
    <w:rsid w:val="001C6B16"/>
    <w:rsid w:val="001D78AC"/>
    <w:rsid w:val="001E48E4"/>
    <w:rsid w:val="002120A7"/>
    <w:rsid w:val="00216822"/>
    <w:rsid w:val="00221E17"/>
    <w:rsid w:val="00225018"/>
    <w:rsid w:val="00225E0A"/>
    <w:rsid w:val="00244C77"/>
    <w:rsid w:val="00245E54"/>
    <w:rsid w:val="0025346F"/>
    <w:rsid w:val="002550D6"/>
    <w:rsid w:val="00275133"/>
    <w:rsid w:val="002B0A32"/>
    <w:rsid w:val="002B4801"/>
    <w:rsid w:val="002B7DF6"/>
    <w:rsid w:val="002C67B4"/>
    <w:rsid w:val="002D02C9"/>
    <w:rsid w:val="002D1CB3"/>
    <w:rsid w:val="002D4ADC"/>
    <w:rsid w:val="002E4097"/>
    <w:rsid w:val="00322E75"/>
    <w:rsid w:val="00326258"/>
    <w:rsid w:val="003372D3"/>
    <w:rsid w:val="00343EAF"/>
    <w:rsid w:val="00346884"/>
    <w:rsid w:val="003563AD"/>
    <w:rsid w:val="00372823"/>
    <w:rsid w:val="0038041F"/>
    <w:rsid w:val="00384DB4"/>
    <w:rsid w:val="00386B11"/>
    <w:rsid w:val="00386F6C"/>
    <w:rsid w:val="003A754C"/>
    <w:rsid w:val="003B53D3"/>
    <w:rsid w:val="003E15D7"/>
    <w:rsid w:val="003F0732"/>
    <w:rsid w:val="003F3D2A"/>
    <w:rsid w:val="00407745"/>
    <w:rsid w:val="00420CD9"/>
    <w:rsid w:val="00430E1B"/>
    <w:rsid w:val="00446B7A"/>
    <w:rsid w:val="00456A18"/>
    <w:rsid w:val="00460461"/>
    <w:rsid w:val="004620DC"/>
    <w:rsid w:val="00471445"/>
    <w:rsid w:val="0047346C"/>
    <w:rsid w:val="004B59DA"/>
    <w:rsid w:val="004C2872"/>
    <w:rsid w:val="004C3172"/>
    <w:rsid w:val="004C50DF"/>
    <w:rsid w:val="004E5E9E"/>
    <w:rsid w:val="004F597C"/>
    <w:rsid w:val="00524A88"/>
    <w:rsid w:val="00556FEE"/>
    <w:rsid w:val="00561B52"/>
    <w:rsid w:val="00585401"/>
    <w:rsid w:val="00587DDE"/>
    <w:rsid w:val="00593131"/>
    <w:rsid w:val="005970CE"/>
    <w:rsid w:val="005A10EC"/>
    <w:rsid w:val="005C59B3"/>
    <w:rsid w:val="005D1D3D"/>
    <w:rsid w:val="005F6FD0"/>
    <w:rsid w:val="00602024"/>
    <w:rsid w:val="00611282"/>
    <w:rsid w:val="0064064C"/>
    <w:rsid w:val="00640D84"/>
    <w:rsid w:val="00640F71"/>
    <w:rsid w:val="00643D6D"/>
    <w:rsid w:val="006515DF"/>
    <w:rsid w:val="00657AD5"/>
    <w:rsid w:val="00674994"/>
    <w:rsid w:val="00681C28"/>
    <w:rsid w:val="006B28C8"/>
    <w:rsid w:val="006C4EC8"/>
    <w:rsid w:val="006D3AFB"/>
    <w:rsid w:val="006D4327"/>
    <w:rsid w:val="006F3CCB"/>
    <w:rsid w:val="007146A2"/>
    <w:rsid w:val="007233E6"/>
    <w:rsid w:val="00734D26"/>
    <w:rsid w:val="007460F6"/>
    <w:rsid w:val="00750C01"/>
    <w:rsid w:val="00751BBF"/>
    <w:rsid w:val="00755F5F"/>
    <w:rsid w:val="00774F36"/>
    <w:rsid w:val="007853D7"/>
    <w:rsid w:val="00795E96"/>
    <w:rsid w:val="007A28DE"/>
    <w:rsid w:val="007B1C67"/>
    <w:rsid w:val="007B598C"/>
    <w:rsid w:val="007C5FCB"/>
    <w:rsid w:val="007C6D51"/>
    <w:rsid w:val="007D1739"/>
    <w:rsid w:val="007D2CD3"/>
    <w:rsid w:val="007F4C9C"/>
    <w:rsid w:val="008019E6"/>
    <w:rsid w:val="008027DF"/>
    <w:rsid w:val="0080305C"/>
    <w:rsid w:val="00812713"/>
    <w:rsid w:val="00813724"/>
    <w:rsid w:val="008170C7"/>
    <w:rsid w:val="00821EEE"/>
    <w:rsid w:val="00852CBC"/>
    <w:rsid w:val="00852FA9"/>
    <w:rsid w:val="008668CA"/>
    <w:rsid w:val="00867851"/>
    <w:rsid w:val="00872EDC"/>
    <w:rsid w:val="00884C55"/>
    <w:rsid w:val="00894582"/>
    <w:rsid w:val="008A13EE"/>
    <w:rsid w:val="008B700D"/>
    <w:rsid w:val="008E051B"/>
    <w:rsid w:val="008E734A"/>
    <w:rsid w:val="00901A3F"/>
    <w:rsid w:val="00907C2B"/>
    <w:rsid w:val="00910621"/>
    <w:rsid w:val="0091331B"/>
    <w:rsid w:val="009147F5"/>
    <w:rsid w:val="00930980"/>
    <w:rsid w:val="0093607F"/>
    <w:rsid w:val="00941DDA"/>
    <w:rsid w:val="009428A2"/>
    <w:rsid w:val="00963EF5"/>
    <w:rsid w:val="009662C1"/>
    <w:rsid w:val="009744AC"/>
    <w:rsid w:val="00991A7D"/>
    <w:rsid w:val="009B4BC6"/>
    <w:rsid w:val="009C3F95"/>
    <w:rsid w:val="009D78C6"/>
    <w:rsid w:val="009F0E69"/>
    <w:rsid w:val="009F676F"/>
    <w:rsid w:val="00A00D3C"/>
    <w:rsid w:val="00A00E6F"/>
    <w:rsid w:val="00A229D0"/>
    <w:rsid w:val="00A26EA7"/>
    <w:rsid w:val="00A4347C"/>
    <w:rsid w:val="00A442BA"/>
    <w:rsid w:val="00A64342"/>
    <w:rsid w:val="00A800B0"/>
    <w:rsid w:val="00A964AB"/>
    <w:rsid w:val="00AA7631"/>
    <w:rsid w:val="00AB5D96"/>
    <w:rsid w:val="00AC67CD"/>
    <w:rsid w:val="00AC6903"/>
    <w:rsid w:val="00AC7418"/>
    <w:rsid w:val="00AD4897"/>
    <w:rsid w:val="00AE671E"/>
    <w:rsid w:val="00AF37CA"/>
    <w:rsid w:val="00AF7068"/>
    <w:rsid w:val="00B24BA1"/>
    <w:rsid w:val="00B30072"/>
    <w:rsid w:val="00B40A2B"/>
    <w:rsid w:val="00B40E8C"/>
    <w:rsid w:val="00B54AA5"/>
    <w:rsid w:val="00B81D6D"/>
    <w:rsid w:val="00BA1BF9"/>
    <w:rsid w:val="00BC0475"/>
    <w:rsid w:val="00BD5AAF"/>
    <w:rsid w:val="00BE4AE0"/>
    <w:rsid w:val="00C37B86"/>
    <w:rsid w:val="00C449FD"/>
    <w:rsid w:val="00C477E6"/>
    <w:rsid w:val="00C6032F"/>
    <w:rsid w:val="00C61167"/>
    <w:rsid w:val="00C65188"/>
    <w:rsid w:val="00C816C4"/>
    <w:rsid w:val="00C8425A"/>
    <w:rsid w:val="00CA1597"/>
    <w:rsid w:val="00CC3057"/>
    <w:rsid w:val="00CC7532"/>
    <w:rsid w:val="00CD69E0"/>
    <w:rsid w:val="00CF60C0"/>
    <w:rsid w:val="00CF7890"/>
    <w:rsid w:val="00D146D7"/>
    <w:rsid w:val="00D44C37"/>
    <w:rsid w:val="00D45180"/>
    <w:rsid w:val="00D727EF"/>
    <w:rsid w:val="00D81D08"/>
    <w:rsid w:val="00D91020"/>
    <w:rsid w:val="00DA2570"/>
    <w:rsid w:val="00DA43D1"/>
    <w:rsid w:val="00DA4878"/>
    <w:rsid w:val="00DE5EC0"/>
    <w:rsid w:val="00E02659"/>
    <w:rsid w:val="00E17925"/>
    <w:rsid w:val="00E62235"/>
    <w:rsid w:val="00E719D4"/>
    <w:rsid w:val="00EA0752"/>
    <w:rsid w:val="00EA6EA2"/>
    <w:rsid w:val="00EC2086"/>
    <w:rsid w:val="00ED03AA"/>
    <w:rsid w:val="00ED7F83"/>
    <w:rsid w:val="00EE1FB3"/>
    <w:rsid w:val="00EE4DAC"/>
    <w:rsid w:val="00EE7376"/>
    <w:rsid w:val="00F279B5"/>
    <w:rsid w:val="00F35B50"/>
    <w:rsid w:val="00F66731"/>
    <w:rsid w:val="00F66A39"/>
    <w:rsid w:val="00F763C3"/>
    <w:rsid w:val="00FA635F"/>
    <w:rsid w:val="00FB47E5"/>
    <w:rsid w:val="00FC02B2"/>
    <w:rsid w:val="00FC294E"/>
    <w:rsid w:val="00FC54E0"/>
    <w:rsid w:val="00FD1611"/>
    <w:rsid w:val="00FD2E0D"/>
    <w:rsid w:val="00FD6758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ED33"/>
  <w15:chartTrackingRefBased/>
  <w15:docId w15:val="{97FDE9D4-B092-4387-B65F-FE1CBC8B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3057"/>
    <w:rPr>
      <w:b/>
      <w:bCs/>
    </w:rPr>
  </w:style>
  <w:style w:type="paragraph" w:styleId="NormalWeb">
    <w:name w:val="Normal (Web)"/>
    <w:basedOn w:val="Normal"/>
    <w:uiPriority w:val="99"/>
    <w:unhideWhenUsed/>
    <w:rsid w:val="00CC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4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82"/>
  </w:style>
  <w:style w:type="paragraph" w:styleId="Footer">
    <w:name w:val="footer"/>
    <w:basedOn w:val="Normal"/>
    <w:link w:val="FooterChar"/>
    <w:uiPriority w:val="99"/>
    <w:unhideWhenUsed/>
    <w:rsid w:val="00894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582"/>
  </w:style>
  <w:style w:type="paragraph" w:styleId="ListParagraph">
    <w:name w:val="List Paragraph"/>
    <w:basedOn w:val="Normal"/>
    <w:uiPriority w:val="34"/>
    <w:qFormat/>
    <w:rsid w:val="00BA1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2B23B4224164FACAAFC269ACFBAB6" ma:contentTypeVersion="11" ma:contentTypeDescription="Create a new document." ma:contentTypeScope="" ma:versionID="9be896e3b197afd9d087f346ffc95b07">
  <xsd:schema xmlns:xsd="http://www.w3.org/2001/XMLSchema" xmlns:xs="http://www.w3.org/2001/XMLSchema" xmlns:p="http://schemas.microsoft.com/office/2006/metadata/properties" xmlns:ns2="c5f0cd52-57fb-420c-b339-2c0509371b1a" xmlns:ns3="b260d477-1b50-4f89-aa7c-373f52981d5e" targetNamespace="http://schemas.microsoft.com/office/2006/metadata/properties" ma:root="true" ma:fieldsID="bcbc4d293d16823c5abbd8277f23ca1f" ns2:_="" ns3:_="">
    <xsd:import namespace="c5f0cd52-57fb-420c-b339-2c0509371b1a"/>
    <xsd:import namespace="b260d477-1b50-4f89-aa7c-373f52981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0cd52-57fb-420c-b339-2c0509371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6e9c59e-aed8-4811-92fa-6c1e19750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0d477-1b50-4f89-aa7c-373f52981d5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f60c693-7b06-409a-a029-9e72ea442504}" ma:internalName="TaxCatchAll" ma:showField="CatchAllData" ma:web="b260d477-1b50-4f89-aa7c-373f52981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60d477-1b50-4f89-aa7c-373f52981d5e" xsi:nil="true"/>
    <lcf76f155ced4ddcb4097134ff3c332f xmlns="c5f0cd52-57fb-420c-b339-2c0509371b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C5BD4-0DFA-42DC-B6C4-568B8077A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5CB14-978D-450C-B113-C654B07BF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0cd52-57fb-420c-b339-2c0509371b1a"/>
    <ds:schemaRef ds:uri="b260d477-1b50-4f89-aa7c-373f52981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B0322-FD3B-4061-B378-AD3D8B52DEED}">
  <ds:schemaRefs>
    <ds:schemaRef ds:uri="http://schemas.microsoft.com/office/2006/metadata/properties"/>
    <ds:schemaRef ds:uri="http://schemas.microsoft.com/office/infopath/2007/PartnerControls"/>
    <ds:schemaRef ds:uri="b260d477-1b50-4f89-aa7c-373f52981d5e"/>
    <ds:schemaRef ds:uri="c5f0cd52-57fb-420c-b339-2c0509371b1a"/>
  </ds:schemaRefs>
</ds:datastoreItem>
</file>

<file path=customXml/itemProps4.xml><?xml version="1.0" encoding="utf-8"?>
<ds:datastoreItem xmlns:ds="http://schemas.openxmlformats.org/officeDocument/2006/customXml" ds:itemID="{11894A33-9103-44C6-A135-9A2B5388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Demetrovičová</dc:creator>
  <cp:keywords/>
  <dc:description/>
  <cp:lastModifiedBy>Zuzana Rodáková</cp:lastModifiedBy>
  <cp:revision>203</cp:revision>
  <dcterms:created xsi:type="dcterms:W3CDTF">2019-07-08T11:50:00Z</dcterms:created>
  <dcterms:modified xsi:type="dcterms:W3CDTF">2023-11-22T09:12:00Z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0x0101002BD2B23B4224164FACAAFC269ACFBAB6</vt:lpwstr>
  </property>
  <property fmtid="{D5CDD505-2E9C-101B-9397-08002B2CF9AE}" pid="3" name="MediaServiceImageTags">
    <vt:lpwstr/>
  </property>
</Properties>
</file>